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B0" w:rsidRPr="00492CB0" w:rsidRDefault="00492CB0" w:rsidP="00492C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92CB0">
        <w:rPr>
          <w:rFonts w:ascii="Times New Roman" w:hAnsi="Times New Roman" w:cs="Times New Roman"/>
          <w:sz w:val="28"/>
          <w:szCs w:val="28"/>
        </w:rPr>
        <w:t>Муниципальное казенное  общеобразовательное учреждение</w:t>
      </w:r>
    </w:p>
    <w:p w:rsidR="00492CB0" w:rsidRPr="00492CB0" w:rsidRDefault="00492CB0" w:rsidP="00492CB0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492CB0">
        <w:rPr>
          <w:rFonts w:ascii="Times New Roman" w:hAnsi="Times New Roman" w:cs="Times New Roman"/>
          <w:sz w:val="28"/>
          <w:szCs w:val="28"/>
        </w:rPr>
        <w:t>Морткинская средняя общеобразовательная школа</w:t>
      </w:r>
    </w:p>
    <w:p w:rsidR="00932077" w:rsidRPr="00492CB0" w:rsidRDefault="003071E4" w:rsidP="00492CB0">
      <w:pPr>
        <w:jc w:val="both"/>
        <w:rPr>
          <w:rFonts w:ascii="Times New Roman" w:hAnsi="Times New Roman" w:cs="Times New Roman"/>
          <w:sz w:val="28"/>
          <w:szCs w:val="28"/>
        </w:rPr>
      </w:pPr>
      <w:r w:rsidRPr="00932077">
        <w:rPr>
          <w:rFonts w:ascii="Times New Roman" w:hAnsi="Times New Roman" w:cs="Times New Roman"/>
          <w:sz w:val="28"/>
          <w:szCs w:val="28"/>
        </w:rPr>
        <w:t xml:space="preserve">С целью диагностики уровня сформированности познавательной мотивации учащихся </w:t>
      </w:r>
      <w:r w:rsidR="00FC15ED">
        <w:rPr>
          <w:rFonts w:ascii="Times New Roman" w:hAnsi="Times New Roman" w:cs="Times New Roman"/>
          <w:sz w:val="28"/>
          <w:szCs w:val="28"/>
        </w:rPr>
        <w:t>в 2019</w:t>
      </w:r>
      <w:r w:rsidR="00041232" w:rsidRPr="0093207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32077">
        <w:rPr>
          <w:rFonts w:ascii="Times New Roman" w:hAnsi="Times New Roman" w:cs="Times New Roman"/>
          <w:sz w:val="28"/>
          <w:szCs w:val="28"/>
        </w:rPr>
        <w:t xml:space="preserve"> педагогом-психологом </w:t>
      </w:r>
      <w:r w:rsidR="00932077">
        <w:rPr>
          <w:rFonts w:ascii="Times New Roman" w:hAnsi="Times New Roman" w:cs="Times New Roman"/>
          <w:sz w:val="28"/>
          <w:szCs w:val="28"/>
        </w:rPr>
        <w:t>Слюсаревой Н.А</w:t>
      </w:r>
      <w:r w:rsidRPr="00932077">
        <w:rPr>
          <w:rFonts w:ascii="Times New Roman" w:hAnsi="Times New Roman" w:cs="Times New Roman"/>
          <w:sz w:val="28"/>
          <w:szCs w:val="28"/>
        </w:rPr>
        <w:t>.</w:t>
      </w:r>
      <w:r w:rsidR="00041232" w:rsidRP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>было проведено анкетирование учащихся 5-11 классов.</w:t>
      </w:r>
      <w:r w:rsidR="00932077">
        <w:rPr>
          <w:rFonts w:ascii="Times New Roman" w:hAnsi="Times New Roman" w:cs="Times New Roman"/>
          <w:sz w:val="28"/>
          <w:szCs w:val="28"/>
        </w:rPr>
        <w:t xml:space="preserve"> </w:t>
      </w:r>
      <w:r w:rsidRPr="00932077">
        <w:rPr>
          <w:rFonts w:ascii="Times New Roman" w:hAnsi="Times New Roman" w:cs="Times New Roman"/>
          <w:sz w:val="28"/>
          <w:szCs w:val="28"/>
        </w:rPr>
        <w:t>Обобщённые результаты диагностики выглядят следующим образом</w:t>
      </w:r>
      <w:r w:rsidRPr="00932077">
        <w:rPr>
          <w:sz w:val="28"/>
          <w:szCs w:val="28"/>
        </w:rPr>
        <w:t>:</w:t>
      </w:r>
      <w:r w:rsidR="00492CB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32077" w:rsidRPr="00932077">
        <w:rPr>
          <w:sz w:val="28"/>
          <w:szCs w:val="28"/>
        </w:rPr>
        <w:t>6а кл</w:t>
      </w:r>
    </w:p>
    <w:p w:rsidR="003071E4" w:rsidRDefault="003071E4">
      <w:r w:rsidRPr="003071E4">
        <w:rPr>
          <w:noProof/>
        </w:rPr>
        <w:drawing>
          <wp:inline distT="0" distB="0" distL="0" distR="0">
            <wp:extent cx="4371975" cy="2352675"/>
            <wp:effectExtent l="19050" t="0" r="9525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="00932077">
        <w:t xml:space="preserve">    </w:t>
      </w:r>
    </w:p>
    <w:p w:rsidR="00932077" w:rsidRPr="00932077" w:rsidRDefault="00932077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</w:t>
      </w:r>
      <w:r w:rsidRPr="00932077">
        <w:rPr>
          <w:rFonts w:ascii="Times New Roman" w:hAnsi="Times New Roman" w:cs="Times New Roman"/>
          <w:sz w:val="28"/>
          <w:szCs w:val="28"/>
        </w:rPr>
        <w:t>7 б класс</w:t>
      </w:r>
    </w:p>
    <w:p w:rsidR="00E7372B" w:rsidRDefault="00041232">
      <w:pPr>
        <w:rPr>
          <w:rFonts w:ascii="Times New Roman" w:hAnsi="Times New Roman" w:cs="Times New Roman"/>
          <w:sz w:val="28"/>
          <w:szCs w:val="28"/>
        </w:rPr>
      </w:pPr>
      <w:r w:rsidRPr="00041232">
        <w:rPr>
          <w:noProof/>
        </w:rPr>
        <w:drawing>
          <wp:inline distT="0" distB="0" distL="0" distR="0">
            <wp:extent cx="4324350" cy="2447925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D65CC" w:rsidRPr="00BD65CC" w:rsidRDefault="00BD65CC" w:rsidP="00BD65CC">
      <w:pPr>
        <w:tabs>
          <w:tab w:val="left" w:pos="2685"/>
        </w:tabs>
      </w:pPr>
      <w:r>
        <w:tab/>
      </w:r>
      <w:r w:rsidRPr="00E7372B">
        <w:rPr>
          <w:rFonts w:ascii="Times New Roman" w:hAnsi="Times New Roman" w:cs="Times New Roman"/>
          <w:sz w:val="28"/>
          <w:szCs w:val="28"/>
        </w:rPr>
        <w:t xml:space="preserve">10 </w:t>
      </w:r>
      <w:r w:rsidR="00BE23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2B">
        <w:rPr>
          <w:rFonts w:ascii="Times New Roman" w:hAnsi="Times New Roman" w:cs="Times New Roman"/>
          <w:sz w:val="28"/>
          <w:szCs w:val="28"/>
        </w:rPr>
        <w:t>класс</w:t>
      </w:r>
    </w:p>
    <w:p w:rsidR="00E7372B" w:rsidRPr="00E7372B" w:rsidRDefault="00E7372B">
      <w:pPr>
        <w:rPr>
          <w:rFonts w:ascii="Times New Roman" w:hAnsi="Times New Roman" w:cs="Times New Roman"/>
          <w:sz w:val="28"/>
          <w:szCs w:val="28"/>
        </w:rPr>
      </w:pPr>
      <w:r w:rsidRPr="00E737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572000" cy="2743200"/>
            <wp:effectExtent l="19050" t="0" r="19050" b="0"/>
            <wp:docPr id="6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7372B" w:rsidRDefault="00E7372B" w:rsidP="00E7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2B">
        <w:rPr>
          <w:rFonts w:ascii="Times New Roman" w:hAnsi="Times New Roman" w:cs="Times New Roman"/>
          <w:sz w:val="28"/>
          <w:szCs w:val="28"/>
        </w:rPr>
        <w:lastRenderedPageBreak/>
        <w:t>С целью диагностики уровня сформированности познават</w:t>
      </w:r>
      <w:r w:rsidR="00FC15ED">
        <w:rPr>
          <w:rFonts w:ascii="Times New Roman" w:hAnsi="Times New Roman" w:cs="Times New Roman"/>
          <w:sz w:val="28"/>
          <w:szCs w:val="28"/>
        </w:rPr>
        <w:t>ельной мотивации учащихся в 2020</w:t>
      </w:r>
      <w:r w:rsidRPr="00E7372B">
        <w:rPr>
          <w:rFonts w:ascii="Times New Roman" w:hAnsi="Times New Roman" w:cs="Times New Roman"/>
          <w:sz w:val="28"/>
          <w:szCs w:val="28"/>
        </w:rPr>
        <w:t xml:space="preserve"> году педагогом-психологом </w:t>
      </w:r>
      <w:r>
        <w:rPr>
          <w:rFonts w:ascii="Times New Roman" w:hAnsi="Times New Roman" w:cs="Times New Roman"/>
          <w:sz w:val="28"/>
          <w:szCs w:val="28"/>
        </w:rPr>
        <w:t>Слюсаревой Н.А.</w:t>
      </w:r>
      <w:r w:rsidRPr="00E7372B">
        <w:rPr>
          <w:rFonts w:ascii="Times New Roman" w:hAnsi="Times New Roman" w:cs="Times New Roman"/>
          <w:sz w:val="28"/>
          <w:szCs w:val="28"/>
        </w:rPr>
        <w:t>было проведено анкетирование учащихся 5-11 классов.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372B">
        <w:rPr>
          <w:rFonts w:ascii="Times New Roman" w:hAnsi="Times New Roman" w:cs="Times New Roman"/>
          <w:sz w:val="28"/>
          <w:szCs w:val="28"/>
        </w:rPr>
        <w:t>Обобщённые результаты диагностики выглядят следующим образом:</w:t>
      </w:r>
    </w:p>
    <w:p w:rsidR="00E7372B" w:rsidRPr="00492CB0" w:rsidRDefault="00E7372B" w:rsidP="00E7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2C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92C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492CB0">
        <w:rPr>
          <w:rFonts w:ascii="Times New Roman" w:hAnsi="Times New Roman" w:cs="Times New Roman"/>
          <w:sz w:val="28"/>
          <w:szCs w:val="28"/>
        </w:rPr>
        <w:t>5а класс (окружающий мир)</w:t>
      </w:r>
    </w:p>
    <w:p w:rsidR="00E7372B" w:rsidRDefault="00E7372B" w:rsidP="00E7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372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05400" cy="2324100"/>
            <wp:effectExtent l="19050" t="0" r="19050" b="0"/>
            <wp:docPr id="7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D65CC" w:rsidRDefault="00BD65CC" w:rsidP="00E7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7 а класс</w:t>
      </w:r>
    </w:p>
    <w:p w:rsidR="00BD65CC" w:rsidRDefault="00BD65CC" w:rsidP="00E737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0" cy="2771775"/>
            <wp:effectExtent l="19050" t="0" r="19050" b="0"/>
            <wp:docPr id="1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7372B" w:rsidRPr="00E7372B" w:rsidRDefault="00BD65CC" w:rsidP="00BD65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E23CA">
        <w:rPr>
          <w:rFonts w:ascii="Times New Roman" w:hAnsi="Times New Roman" w:cs="Times New Roman"/>
          <w:sz w:val="28"/>
          <w:szCs w:val="28"/>
        </w:rPr>
        <w:t xml:space="preserve">11 </w:t>
      </w:r>
      <w:r w:rsidR="00E7372B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932077" w:rsidRDefault="00E7372B">
      <w:r w:rsidRPr="00E7372B">
        <w:rPr>
          <w:noProof/>
        </w:rPr>
        <w:drawing>
          <wp:inline distT="0" distB="0" distL="0" distR="0">
            <wp:extent cx="4762500" cy="2352675"/>
            <wp:effectExtent l="19050" t="0" r="19050" b="0"/>
            <wp:docPr id="9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D65CC" w:rsidRDefault="00BD65CC" w:rsidP="00BD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CC">
        <w:rPr>
          <w:rFonts w:ascii="Times New Roman" w:hAnsi="Times New Roman" w:cs="Times New Roman"/>
          <w:sz w:val="28"/>
          <w:szCs w:val="28"/>
        </w:rPr>
        <w:lastRenderedPageBreak/>
        <w:t>С целью диагностики уровня сформированности познават</w:t>
      </w:r>
      <w:r w:rsidR="00FC15ED">
        <w:rPr>
          <w:rFonts w:ascii="Times New Roman" w:hAnsi="Times New Roman" w:cs="Times New Roman"/>
          <w:sz w:val="28"/>
          <w:szCs w:val="28"/>
        </w:rPr>
        <w:t>ельной мотивации учащихся в 2021</w:t>
      </w:r>
      <w:r w:rsidRPr="00BD65CC">
        <w:rPr>
          <w:rFonts w:ascii="Times New Roman" w:hAnsi="Times New Roman" w:cs="Times New Roman"/>
          <w:sz w:val="28"/>
          <w:szCs w:val="28"/>
        </w:rPr>
        <w:t xml:space="preserve"> году педагогом-психологом </w:t>
      </w:r>
      <w:r>
        <w:rPr>
          <w:rFonts w:ascii="Times New Roman" w:hAnsi="Times New Roman" w:cs="Times New Roman"/>
          <w:sz w:val="28"/>
          <w:szCs w:val="28"/>
        </w:rPr>
        <w:t>Слюсаревой Н.А</w:t>
      </w:r>
      <w:r w:rsidRPr="00BD65CC">
        <w:rPr>
          <w:rFonts w:ascii="Times New Roman" w:hAnsi="Times New Roman" w:cs="Times New Roman"/>
          <w:sz w:val="28"/>
          <w:szCs w:val="28"/>
        </w:rPr>
        <w:t>.было проведено анкетирование учащихся 5-11 классов.Обобщённые результаты диагностики выглядят следующим образом:</w:t>
      </w:r>
    </w:p>
    <w:p w:rsidR="00BD65CC" w:rsidRDefault="00BD65CC" w:rsidP="00BD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6а класс</w:t>
      </w:r>
    </w:p>
    <w:p w:rsidR="00BD65CC" w:rsidRDefault="00BD65CC" w:rsidP="00BD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62575" cy="2076450"/>
            <wp:effectExtent l="19050" t="0" r="9525" b="0"/>
            <wp:docPr id="1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D65CC" w:rsidRDefault="00BD65CC" w:rsidP="00BD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7 а класс</w:t>
      </w:r>
    </w:p>
    <w:p w:rsidR="00BD65CC" w:rsidRDefault="00BD65CC" w:rsidP="00BD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5C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495925" cy="2133600"/>
            <wp:effectExtent l="19050" t="0" r="9525" b="0"/>
            <wp:docPr id="18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92CB0" w:rsidRDefault="00492CB0" w:rsidP="00BD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7 б класс</w:t>
      </w:r>
    </w:p>
    <w:p w:rsidR="00492CB0" w:rsidRPr="00BD65CC" w:rsidRDefault="00492CB0" w:rsidP="00BD65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65CC" w:rsidRDefault="00492CB0">
      <w:r w:rsidRPr="00492CB0">
        <w:rPr>
          <w:noProof/>
        </w:rPr>
        <w:drawing>
          <wp:inline distT="0" distB="0" distL="0" distR="0">
            <wp:extent cx="5495925" cy="1895475"/>
            <wp:effectExtent l="19050" t="0" r="9525" b="0"/>
            <wp:docPr id="17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E23CA" w:rsidRDefault="00BE23CA" w:rsidP="00BE2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23CA" w:rsidRDefault="00BE23CA" w:rsidP="00BE23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CB0" w:rsidRDefault="00492CB0" w:rsidP="00BE23CA">
      <w:pPr>
        <w:jc w:val="both"/>
        <w:rPr>
          <w:rFonts w:ascii="Times New Roman" w:hAnsi="Times New Roman" w:cs="Times New Roman"/>
          <w:sz w:val="28"/>
          <w:szCs w:val="28"/>
        </w:rPr>
      </w:pPr>
      <w:r w:rsidRPr="00492CB0">
        <w:rPr>
          <w:rFonts w:ascii="Times New Roman" w:hAnsi="Times New Roman" w:cs="Times New Roman"/>
          <w:sz w:val="28"/>
          <w:szCs w:val="28"/>
        </w:rPr>
        <w:lastRenderedPageBreak/>
        <w:t>С целью диагностики уровня сформированности познавательной мотивации учащихся  педагогами-психологами Слюсаревой Н.А и О.В.Добрыниной  было проведено анкет</w:t>
      </w:r>
      <w:r w:rsidR="00BE23CA">
        <w:rPr>
          <w:rFonts w:ascii="Times New Roman" w:hAnsi="Times New Roman" w:cs="Times New Roman"/>
          <w:sz w:val="28"/>
          <w:szCs w:val="28"/>
        </w:rPr>
        <w:t>ирова</w:t>
      </w:r>
      <w:r w:rsidR="00FC15ED">
        <w:rPr>
          <w:rFonts w:ascii="Times New Roman" w:hAnsi="Times New Roman" w:cs="Times New Roman"/>
          <w:sz w:val="28"/>
          <w:szCs w:val="28"/>
        </w:rPr>
        <w:t>ние учащихся 5-11 классов в 2022</w:t>
      </w:r>
      <w:r w:rsidR="00BE23CA">
        <w:rPr>
          <w:rFonts w:ascii="Times New Roman" w:hAnsi="Times New Roman" w:cs="Times New Roman"/>
          <w:sz w:val="28"/>
          <w:szCs w:val="28"/>
        </w:rPr>
        <w:t xml:space="preserve"> году.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CB0">
        <w:rPr>
          <w:rFonts w:ascii="Times New Roman" w:hAnsi="Times New Roman" w:cs="Times New Roman"/>
          <w:sz w:val="28"/>
          <w:szCs w:val="28"/>
        </w:rPr>
        <w:t>Обобщённые результаты диагностики выглядят следующим образом</w:t>
      </w:r>
      <w:r w:rsidR="00BE23CA">
        <w:rPr>
          <w:rFonts w:ascii="Times New Roman" w:hAnsi="Times New Roman" w:cs="Times New Roman"/>
          <w:sz w:val="28"/>
          <w:szCs w:val="28"/>
        </w:rPr>
        <w:t>:</w:t>
      </w:r>
    </w:p>
    <w:p w:rsidR="00492CB0" w:rsidRPr="00492CB0" w:rsidRDefault="00BE23CA" w:rsidP="00492C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544830</wp:posOffset>
            </wp:positionH>
            <wp:positionV relativeFrom="paragraph">
              <wp:posOffset>264160</wp:posOffset>
            </wp:positionV>
            <wp:extent cx="4733925" cy="1571625"/>
            <wp:effectExtent l="19050" t="0" r="9525" b="0"/>
            <wp:wrapThrough wrapText="bothSides">
              <wp:wrapPolygon edited="0">
                <wp:start x="-87" y="0"/>
                <wp:lineTo x="-87" y="21469"/>
                <wp:lineTo x="21643" y="21469"/>
                <wp:lineTo x="21643" y="0"/>
                <wp:lineTo x="-87" y="0"/>
              </wp:wrapPolygon>
            </wp:wrapThrough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anchor>
        </w:drawing>
      </w:r>
      <w:r w:rsidR="00492CB0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492CB0" w:rsidRPr="00FF6541">
        <w:rPr>
          <w:b/>
        </w:rPr>
        <w:t>5а класс</w:t>
      </w:r>
    </w:p>
    <w:p w:rsidR="00492CB0" w:rsidRDefault="00492CB0"/>
    <w:p w:rsidR="00492CB0" w:rsidRDefault="00492CB0"/>
    <w:p w:rsidR="00492CB0" w:rsidRDefault="00492CB0"/>
    <w:p w:rsidR="00492CB0" w:rsidRDefault="00492CB0"/>
    <w:p w:rsidR="00492CB0" w:rsidRDefault="00492CB0"/>
    <w:p w:rsidR="00BE23CA" w:rsidRDefault="00492CB0">
      <w:pPr>
        <w:rPr>
          <w:rFonts w:ascii="Times New Roman" w:hAnsi="Times New Roman" w:cs="Times New Roman"/>
          <w:b/>
          <w:sz w:val="24"/>
          <w:szCs w:val="24"/>
        </w:rPr>
      </w:pPr>
      <w:r w:rsidRPr="00492CB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492CB0" w:rsidRDefault="00BE23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492CB0" w:rsidRPr="00492CB0">
        <w:rPr>
          <w:rFonts w:ascii="Times New Roman" w:hAnsi="Times New Roman" w:cs="Times New Roman"/>
          <w:b/>
          <w:sz w:val="24"/>
          <w:szCs w:val="24"/>
        </w:rPr>
        <w:t xml:space="preserve"> 6 б класс</w:t>
      </w:r>
    </w:p>
    <w:p w:rsidR="00BE23CA" w:rsidRDefault="00BE23C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411480</wp:posOffset>
            </wp:positionH>
            <wp:positionV relativeFrom="paragraph">
              <wp:posOffset>111760</wp:posOffset>
            </wp:positionV>
            <wp:extent cx="4743450" cy="2266950"/>
            <wp:effectExtent l="19050" t="0" r="19050" b="0"/>
            <wp:wrapThrough wrapText="bothSides">
              <wp:wrapPolygon edited="0">
                <wp:start x="-87" y="0"/>
                <wp:lineTo x="-87" y="21600"/>
                <wp:lineTo x="21687" y="21600"/>
                <wp:lineTo x="21687" y="0"/>
                <wp:lineTo x="-87" y="0"/>
              </wp:wrapPolygon>
            </wp:wrapThrough>
            <wp:docPr id="3" name="Диаграмма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 w:rsidR="00492CB0" w:rsidRDefault="00492CB0">
      <w:pPr>
        <w:rPr>
          <w:rFonts w:ascii="Times New Roman" w:hAnsi="Times New Roman" w:cs="Times New Roman"/>
          <w:b/>
          <w:sz w:val="24"/>
          <w:szCs w:val="24"/>
        </w:rPr>
      </w:pPr>
    </w:p>
    <w:p w:rsidR="00492CB0" w:rsidRPr="00492CB0" w:rsidRDefault="00492CB0">
      <w:pPr>
        <w:rPr>
          <w:rFonts w:ascii="Times New Roman" w:hAnsi="Times New Roman" w:cs="Times New Roman"/>
          <w:b/>
          <w:sz w:val="24"/>
          <w:szCs w:val="24"/>
        </w:rPr>
      </w:pPr>
    </w:p>
    <w:p w:rsidR="00492CB0" w:rsidRDefault="00492CB0"/>
    <w:p w:rsidR="00BE23CA" w:rsidRDefault="00BE23CA"/>
    <w:p w:rsidR="00BE23CA" w:rsidRDefault="00BE23CA"/>
    <w:p w:rsidR="00BE23CA" w:rsidRDefault="00BE23CA"/>
    <w:p w:rsidR="00BE23CA" w:rsidRDefault="00BE23CA"/>
    <w:p w:rsidR="00BE23CA" w:rsidRPr="00BE23CA" w:rsidRDefault="00BE23CA">
      <w:pPr>
        <w:rPr>
          <w:rFonts w:ascii="Times New Roman" w:hAnsi="Times New Roman" w:cs="Times New Roman"/>
          <w:b/>
        </w:rPr>
      </w:pPr>
      <w:r>
        <w:t xml:space="preserve">                                                                          </w:t>
      </w:r>
      <w:r w:rsidRPr="00BE23CA">
        <w:rPr>
          <w:rFonts w:ascii="Times New Roman" w:hAnsi="Times New Roman" w:cs="Times New Roman"/>
          <w:b/>
        </w:rPr>
        <w:t>10 класс</w:t>
      </w:r>
    </w:p>
    <w:p w:rsidR="00BE23CA" w:rsidRDefault="00BE23CA"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354330</wp:posOffset>
            </wp:positionH>
            <wp:positionV relativeFrom="paragraph">
              <wp:posOffset>63500</wp:posOffset>
            </wp:positionV>
            <wp:extent cx="4314825" cy="2581275"/>
            <wp:effectExtent l="19050" t="0" r="9525" b="0"/>
            <wp:wrapThrough wrapText="bothSides">
              <wp:wrapPolygon edited="0">
                <wp:start x="-95" y="0"/>
                <wp:lineTo x="-95" y="21520"/>
                <wp:lineTo x="21648" y="21520"/>
                <wp:lineTo x="21648" y="0"/>
                <wp:lineTo x="-95" y="0"/>
              </wp:wrapPolygon>
            </wp:wrapThrough>
            <wp:docPr id="8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BE23CA" w:rsidRDefault="00BE23CA"/>
    <w:sectPr w:rsidR="00BE23CA" w:rsidSect="003071E4">
      <w:pgSz w:w="11906" w:h="16838"/>
      <w:pgMar w:top="454" w:right="454" w:bottom="45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A2D" w:rsidRDefault="00AD7A2D" w:rsidP="003071E4">
      <w:pPr>
        <w:spacing w:after="0" w:line="240" w:lineRule="auto"/>
      </w:pPr>
      <w:r>
        <w:separator/>
      </w:r>
    </w:p>
  </w:endnote>
  <w:endnote w:type="continuationSeparator" w:id="1">
    <w:p w:rsidR="00AD7A2D" w:rsidRDefault="00AD7A2D" w:rsidP="00307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A2D" w:rsidRDefault="00AD7A2D" w:rsidP="003071E4">
      <w:pPr>
        <w:spacing w:after="0" w:line="240" w:lineRule="auto"/>
      </w:pPr>
      <w:r>
        <w:separator/>
      </w:r>
    </w:p>
  </w:footnote>
  <w:footnote w:type="continuationSeparator" w:id="1">
    <w:p w:rsidR="00AD7A2D" w:rsidRDefault="00AD7A2D" w:rsidP="00307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71E4"/>
    <w:rsid w:val="00041232"/>
    <w:rsid w:val="00152A47"/>
    <w:rsid w:val="001554FD"/>
    <w:rsid w:val="00225A74"/>
    <w:rsid w:val="003071E4"/>
    <w:rsid w:val="00492CB0"/>
    <w:rsid w:val="00932077"/>
    <w:rsid w:val="00AD7A2D"/>
    <w:rsid w:val="00BD65CC"/>
    <w:rsid w:val="00BE23CA"/>
    <w:rsid w:val="00C2739F"/>
    <w:rsid w:val="00E7372B"/>
    <w:rsid w:val="00FB3ED8"/>
    <w:rsid w:val="00FC1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A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1E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30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71E4"/>
  </w:style>
  <w:style w:type="paragraph" w:styleId="a7">
    <w:name w:val="footer"/>
    <w:basedOn w:val="a"/>
    <w:link w:val="a8"/>
    <w:uiPriority w:val="99"/>
    <w:semiHidden/>
    <w:unhideWhenUsed/>
    <w:rsid w:val="00307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71E4"/>
  </w:style>
  <w:style w:type="paragraph" w:styleId="a9">
    <w:name w:val="No Spacing"/>
    <w:uiPriority w:val="1"/>
    <w:qFormat/>
    <w:rsid w:val="00492CB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203\&#1056;&#1072;&#1073;&#1086;&#1095;&#1080;&#1081;%20&#1089;&#1090;&#1086;&#1083;\&#1084;&#1086;&#1090;&#1080;&#1074;&#1072;&#1094;&#1080;&#1103;_2011\&#1052;&#1086;&#1090;&#1080;&#1074;&#1072;&#1094;&#1080;&#1103;%202014%20&#1075;&#1086;&#1076;\2014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9;&#1080;&#1093;&#1086;&#1083;&#1086;&#1075;\&#1056;&#1072;&#1073;&#1086;&#1095;&#1080;&#1081;%20&#1089;&#1090;&#1086;&#1083;\&#1076;&#1080;&#1072;&#1075;&#1085;&#1086;&#1089;&#1090;&#1080;&#1082;&#1072;%20&#1090;&#1077;&#1082;&#1091;&#1097;&#1072;&#1103;\&#1051;&#1080;&#1089;&#1090;%20Microsoft%20Office%20Excel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61;&#1072;&#1081;&#1073;&#1091;&#1083;&#1086;&#1074;&#1072;%20&#1053;&#1040;\&#1056;&#1072;&#1073;&#1086;&#1095;&#1080;&#1081;%20&#1089;&#1090;&#1086;&#1083;\&#1084;&#1086;&#1090;&#1080;&#1074;&#1072;&#1094;&#1080;&#1103;%202017%20&#1075;&#1086;&#1076;%20&#1072;&#1087;&#1088;&#1077;&#1083;&#1100;-%20&#1084;&#1072;&#1081;\2017\&#1052;&#1086;&#1090;2012.xls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61;&#1072;&#1081;&#1073;&#1091;&#1083;&#1086;&#1074;&#1072;%20&#1053;&#1040;\&#1056;&#1072;&#1073;&#1086;&#1095;&#1080;&#1081;%20&#1089;&#1090;&#1086;&#1083;\&#1084;&#1086;&#1090;&#1080;&#1074;&#1072;&#1094;&#1080;&#1103;%202017%20&#1075;&#1086;&#1076;%20&#1072;&#1087;&#1088;&#1077;&#1083;&#1100;-%20&#1084;&#1072;&#1081;\2017\&#1052;&#1086;&#1090;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203\&#1056;&#1072;&#1073;&#1086;&#1095;&#1080;&#1081;%20&#1089;&#1090;&#1086;&#1083;\&#1084;&#1086;&#1090;&#1080;&#1074;&#1072;&#1094;&#1080;&#1103;_2011\&#1052;&#1086;&#1090;&#1080;&#1074;&#1072;&#1094;&#1080;&#1103;%202014%20&#1075;&#1086;&#1076;\201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203\&#1056;&#1072;&#1073;&#1086;&#1095;&#1080;&#1081;%20&#1089;&#1090;&#1086;&#1083;\&#1084;&#1086;&#1090;&#1080;&#1074;&#1072;&#1094;&#1080;&#1103;_2011\&#1052;&#1086;&#1090;&#1080;&#1074;&#1072;&#1094;&#1080;&#1103;%202014%20&#1075;&#1086;&#1076;\2014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90;&#1080;&#1074;&#1072;&#1094;&#1080;&#1103;_2011\&#1052;&#1086;&#1090;&#1080;&#1074;&#1072;&#1094;&#1080;&#1103;%202015%20&#1075;&#1086;&#1076;\2014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90;&#1080;&#1074;&#1072;&#1094;&#1080;&#1103;_2011\&#1052;&#1086;&#1090;&#1080;&#1074;&#1072;&#1094;&#1080;&#1103;%202015%20&#1075;&#1086;&#1076;\2014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84;&#1086;&#1090;&#1080;&#1074;&#1072;&#1094;&#1080;&#1103;_2011\&#1052;&#1086;&#1090;&#1080;&#1074;&#1072;&#1094;&#1080;&#1103;%202015%20&#1075;&#1086;&#1076;\2014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9;&#1080;&#1093;&#1086;&#1083;&#1086;&#1075;\&#1052;&#1086;&#1080;%20&#1076;&#1086;&#1082;&#1091;&#1084;&#1077;&#1085;&#1090;&#1099;\&#1053;.&#1040;.&#1057;\&#1084;&#1086;&#1090;&#1080;&#1074;&#1072;&#1094;&#1080;&#1103;_2011\&#1052;&#1086;&#1090;&#1080;&#1074;&#1072;&#1094;&#1080;&#1103;%202016%20&#1075;&#1086;&#1076;\2016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9;&#1080;&#1093;&#1086;&#1083;&#1086;&#1075;\&#1052;&#1086;&#1080;%20&#1076;&#1086;&#1082;&#1091;&#1084;&#1077;&#1085;&#1090;&#1099;\&#1053;.&#1040;.&#1057;\&#1084;&#1086;&#1090;&#1080;&#1074;&#1072;&#1094;&#1080;&#1103;_2011\&#1052;&#1086;&#1090;&#1080;&#1074;&#1072;&#1094;&#1080;&#1103;%202016%20&#1075;&#1086;&#1076;\2016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5;&#1089;&#1080;&#1093;&#1086;&#1083;&#1086;&#1075;\&#1052;&#1086;&#1080;%20&#1076;&#1086;&#1082;&#1091;&#1084;&#1077;&#1085;&#1090;&#1099;\&#1053;.&#1040;.&#1057;\&#1084;&#1086;&#1090;&#1080;&#1074;&#1072;&#1094;&#1080;&#1103;_2011\&#1052;&#1086;&#1090;&#1080;&#1074;&#1072;&#1094;&#1080;&#1103;%202016%20&#1075;&#1086;&#1076;\201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Лист1!$E$5:$E$18</c:f>
              <c:strCache>
                <c:ptCount val="14"/>
                <c:pt idx="0">
                  <c:v>6а</c:v>
                </c:pt>
                <c:pt idx="1">
                  <c:v>рус. яз.</c:v>
                </c:pt>
                <c:pt idx="2">
                  <c:v>литер</c:v>
                </c:pt>
                <c:pt idx="3">
                  <c:v>матем</c:v>
                </c:pt>
                <c:pt idx="4">
                  <c:v>географ</c:v>
                </c:pt>
                <c:pt idx="5">
                  <c:v>общество</c:v>
                </c:pt>
                <c:pt idx="6">
                  <c:v>история</c:v>
                </c:pt>
                <c:pt idx="7">
                  <c:v>биолог</c:v>
                </c:pt>
                <c:pt idx="8">
                  <c:v>информатика(П)</c:v>
                </c:pt>
                <c:pt idx="9">
                  <c:v>информатика(И)</c:v>
                </c:pt>
                <c:pt idx="10">
                  <c:v>экология</c:v>
                </c:pt>
                <c:pt idx="11">
                  <c:v>ин.язык(Сем)</c:v>
                </c:pt>
                <c:pt idx="12">
                  <c:v>ин.язык(Р)</c:v>
                </c:pt>
                <c:pt idx="13">
                  <c:v>физкультура </c:v>
                </c:pt>
              </c:strCache>
            </c:strRef>
          </c:cat>
          <c:val>
            <c:numRef>
              <c:f>Лист1!$F$5:$F$18</c:f>
              <c:numCache>
                <c:formatCode>General</c:formatCode>
                <c:ptCount val="14"/>
                <c:pt idx="1">
                  <c:v>81</c:v>
                </c:pt>
                <c:pt idx="2">
                  <c:v>74</c:v>
                </c:pt>
                <c:pt idx="3">
                  <c:v>88</c:v>
                </c:pt>
                <c:pt idx="4">
                  <c:v>75</c:v>
                </c:pt>
                <c:pt idx="5">
                  <c:v>83</c:v>
                </c:pt>
                <c:pt idx="6">
                  <c:v>78</c:v>
                </c:pt>
                <c:pt idx="7">
                  <c:v>76</c:v>
                </c:pt>
                <c:pt idx="8">
                  <c:v>42</c:v>
                </c:pt>
                <c:pt idx="9">
                  <c:v>44</c:v>
                </c:pt>
                <c:pt idx="10">
                  <c:v>74</c:v>
                </c:pt>
                <c:pt idx="11">
                  <c:v>30</c:v>
                </c:pt>
                <c:pt idx="12">
                  <c:v>43</c:v>
                </c:pt>
                <c:pt idx="13">
                  <c:v>75</c:v>
                </c:pt>
              </c:numCache>
            </c:numRef>
          </c:val>
        </c:ser>
        <c:axId val="56223616"/>
        <c:axId val="56345344"/>
      </c:barChart>
      <c:catAx>
        <c:axId val="56223616"/>
        <c:scaling>
          <c:orientation val="minMax"/>
        </c:scaling>
        <c:axPos val="b"/>
        <c:tickLblPos val="nextTo"/>
        <c:crossAx val="56345344"/>
        <c:crosses val="autoZero"/>
        <c:auto val="1"/>
        <c:lblAlgn val="ctr"/>
        <c:lblOffset val="100"/>
      </c:catAx>
      <c:valAx>
        <c:axId val="56345344"/>
        <c:scaling>
          <c:orientation val="minMax"/>
        </c:scaling>
        <c:axPos val="l"/>
        <c:majorGridlines/>
        <c:numFmt formatCode="General" sourceLinked="1"/>
        <c:tickLblPos val="nextTo"/>
        <c:crossAx val="562236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  <a:r>
                      <a:rPr lang="ru-RU"/>
                      <a:t>9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Лист1!$B$4:$B$18</c:f>
              <c:strCache>
                <c:ptCount val="15"/>
                <c:pt idx="0">
                  <c:v>рус</c:v>
                </c:pt>
                <c:pt idx="1">
                  <c:v>лит</c:v>
                </c:pt>
                <c:pt idx="2">
                  <c:v>мат</c:v>
                </c:pt>
                <c:pt idx="3">
                  <c:v>ист</c:v>
                </c:pt>
                <c:pt idx="4">
                  <c:v>г/ф</c:v>
                </c:pt>
                <c:pt idx="5">
                  <c:v>био</c:v>
                </c:pt>
                <c:pt idx="6">
                  <c:v>муз</c:v>
                </c:pt>
                <c:pt idx="7">
                  <c:v>изо</c:v>
                </c:pt>
                <c:pt idx="8">
                  <c:v>ф-ра</c:v>
                </c:pt>
                <c:pt idx="9">
                  <c:v>техн</c:v>
                </c:pt>
                <c:pt idx="10">
                  <c:v>ритор</c:v>
                </c:pt>
                <c:pt idx="11">
                  <c:v>ОРК</c:v>
                </c:pt>
                <c:pt idx="12">
                  <c:v>нем</c:v>
                </c:pt>
                <c:pt idx="13">
                  <c:v>англ</c:v>
                </c:pt>
                <c:pt idx="14">
                  <c:v>псих</c:v>
                </c:pt>
              </c:strCache>
            </c:strRef>
          </c:cat>
          <c:val>
            <c:numRef>
              <c:f>Лист1!$C$4:$C$18</c:f>
              <c:numCache>
                <c:formatCode>General</c:formatCode>
                <c:ptCount val="15"/>
                <c:pt idx="0">
                  <c:v>67.400000000000006</c:v>
                </c:pt>
                <c:pt idx="1">
                  <c:v>70.2</c:v>
                </c:pt>
                <c:pt idx="2">
                  <c:v>72.599999999999994</c:v>
                </c:pt>
                <c:pt idx="3">
                  <c:v>83.3</c:v>
                </c:pt>
                <c:pt idx="4">
                  <c:v>66.2</c:v>
                </c:pt>
                <c:pt idx="5">
                  <c:v>72</c:v>
                </c:pt>
                <c:pt idx="6">
                  <c:v>42.8</c:v>
                </c:pt>
                <c:pt idx="7">
                  <c:v>70.2</c:v>
                </c:pt>
                <c:pt idx="8">
                  <c:v>69.400000000000006</c:v>
                </c:pt>
                <c:pt idx="9">
                  <c:v>82.7</c:v>
                </c:pt>
                <c:pt idx="10">
                  <c:v>64</c:v>
                </c:pt>
                <c:pt idx="11">
                  <c:v>64.400000000000006</c:v>
                </c:pt>
                <c:pt idx="12">
                  <c:v>40.4</c:v>
                </c:pt>
                <c:pt idx="13">
                  <c:v>72</c:v>
                </c:pt>
                <c:pt idx="14">
                  <c:v>80.5</c:v>
                </c:pt>
              </c:numCache>
            </c:numRef>
          </c:val>
        </c:ser>
        <c:axId val="56889344"/>
        <c:axId val="56890880"/>
      </c:barChart>
      <c:catAx>
        <c:axId val="56889344"/>
        <c:scaling>
          <c:orientation val="minMax"/>
        </c:scaling>
        <c:axPos val="b"/>
        <c:tickLblPos val="nextTo"/>
        <c:crossAx val="56890880"/>
        <c:crosses val="autoZero"/>
        <c:auto val="1"/>
        <c:lblAlgn val="ctr"/>
        <c:lblOffset val="100"/>
      </c:catAx>
      <c:valAx>
        <c:axId val="56890880"/>
        <c:scaling>
          <c:orientation val="minMax"/>
        </c:scaling>
        <c:axPos val="l"/>
        <c:majorGridlines/>
        <c:numFmt formatCode="General" sourceLinked="1"/>
        <c:tickLblPos val="nextTo"/>
        <c:crossAx val="56889344"/>
        <c:crosses val="autoZero"/>
        <c:crossBetween val="between"/>
      </c:valAx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Лист1!$E$17:$E$31</c:f>
              <c:strCache>
                <c:ptCount val="15"/>
                <c:pt idx="0">
                  <c:v>рус. яз.</c:v>
                </c:pt>
                <c:pt idx="1">
                  <c:v>литер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анг.яз.(С)</c:v>
                </c:pt>
                <c:pt idx="8">
                  <c:v>нем.яз(Б)</c:v>
                </c:pt>
                <c:pt idx="9">
                  <c:v>технология(м)</c:v>
                </c:pt>
                <c:pt idx="10">
                  <c:v>технология(д)</c:v>
                </c:pt>
                <c:pt idx="11">
                  <c:v>физкульт</c:v>
                </c:pt>
                <c:pt idx="12">
                  <c:v>физика</c:v>
                </c:pt>
                <c:pt idx="13">
                  <c:v>ИЗО</c:v>
                </c:pt>
                <c:pt idx="14">
                  <c:v>музыка</c:v>
                </c:pt>
              </c:strCache>
            </c:strRef>
          </c:cat>
          <c:val>
            <c:numRef>
              <c:f>Лист1!$F$17:$F$31</c:f>
              <c:numCache>
                <c:formatCode>General</c:formatCode>
                <c:ptCount val="15"/>
                <c:pt idx="0">
                  <c:v>72</c:v>
                </c:pt>
                <c:pt idx="1">
                  <c:v>73</c:v>
                </c:pt>
                <c:pt idx="2">
                  <c:v>72</c:v>
                </c:pt>
                <c:pt idx="3">
                  <c:v>66</c:v>
                </c:pt>
                <c:pt idx="4">
                  <c:v>75</c:v>
                </c:pt>
                <c:pt idx="5">
                  <c:v>76</c:v>
                </c:pt>
                <c:pt idx="6">
                  <c:v>64</c:v>
                </c:pt>
                <c:pt idx="7">
                  <c:v>77</c:v>
                </c:pt>
                <c:pt idx="8">
                  <c:v>67</c:v>
                </c:pt>
                <c:pt idx="9">
                  <c:v>66</c:v>
                </c:pt>
                <c:pt idx="10">
                  <c:v>80</c:v>
                </c:pt>
                <c:pt idx="11">
                  <c:v>75</c:v>
                </c:pt>
                <c:pt idx="12">
                  <c:v>50</c:v>
                </c:pt>
                <c:pt idx="13">
                  <c:v>73</c:v>
                </c:pt>
                <c:pt idx="14">
                  <c:v>62</c:v>
                </c:pt>
              </c:numCache>
            </c:numRef>
          </c:val>
        </c:ser>
        <c:axId val="56918784"/>
        <c:axId val="56920320"/>
      </c:barChart>
      <c:catAx>
        <c:axId val="56918784"/>
        <c:scaling>
          <c:orientation val="minMax"/>
        </c:scaling>
        <c:axPos val="b"/>
        <c:tickLblPos val="nextTo"/>
        <c:crossAx val="56920320"/>
        <c:crosses val="autoZero"/>
        <c:auto val="1"/>
        <c:lblAlgn val="ctr"/>
        <c:lblOffset val="100"/>
      </c:catAx>
      <c:valAx>
        <c:axId val="56920320"/>
        <c:scaling>
          <c:orientation val="minMax"/>
        </c:scaling>
        <c:axPos val="l"/>
        <c:majorGridlines/>
        <c:numFmt formatCode="General" sourceLinked="1"/>
        <c:tickLblPos val="nextTo"/>
        <c:crossAx val="56918784"/>
        <c:crosses val="autoZero"/>
        <c:crossBetween val="between"/>
      </c:valAx>
    </c:plotArea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Лист1!$Q$20:$Q$37</c:f>
              <c:strCache>
                <c:ptCount val="18"/>
                <c:pt idx="0">
                  <c:v>рус. яз.</c:v>
                </c:pt>
                <c:pt idx="1">
                  <c:v>литер</c:v>
                </c:pt>
                <c:pt idx="2">
                  <c:v>алгебра</c:v>
                </c:pt>
                <c:pt idx="3">
                  <c:v>геметрия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физика</c:v>
                </c:pt>
                <c:pt idx="8">
                  <c:v>информ</c:v>
                </c:pt>
                <c:pt idx="9">
                  <c:v>физкульт</c:v>
                </c:pt>
                <c:pt idx="10">
                  <c:v>химия</c:v>
                </c:pt>
                <c:pt idx="11">
                  <c:v>ОБЖ</c:v>
                </c:pt>
                <c:pt idx="12">
                  <c:v>географ</c:v>
                </c:pt>
                <c:pt idx="13">
                  <c:v>анг.яз (С)</c:v>
                </c:pt>
                <c:pt idx="14">
                  <c:v>нем.яз(С)</c:v>
                </c:pt>
                <c:pt idx="15">
                  <c:v>технология (д)</c:v>
                </c:pt>
                <c:pt idx="16">
                  <c:v>технология (м)</c:v>
                </c:pt>
                <c:pt idx="17">
                  <c:v>МХК</c:v>
                </c:pt>
              </c:strCache>
            </c:strRef>
          </c:cat>
          <c:val>
            <c:numRef>
              <c:f>Лист1!$R$20:$R$37</c:f>
              <c:numCache>
                <c:formatCode>General</c:formatCode>
                <c:ptCount val="18"/>
                <c:pt idx="0">
                  <c:v>64</c:v>
                </c:pt>
                <c:pt idx="1">
                  <c:v>64</c:v>
                </c:pt>
                <c:pt idx="2">
                  <c:v>69</c:v>
                </c:pt>
                <c:pt idx="3">
                  <c:v>67</c:v>
                </c:pt>
                <c:pt idx="4">
                  <c:v>76</c:v>
                </c:pt>
                <c:pt idx="5">
                  <c:v>74</c:v>
                </c:pt>
                <c:pt idx="6">
                  <c:v>70</c:v>
                </c:pt>
                <c:pt idx="7">
                  <c:v>65</c:v>
                </c:pt>
                <c:pt idx="8">
                  <c:v>72</c:v>
                </c:pt>
                <c:pt idx="9">
                  <c:v>68</c:v>
                </c:pt>
                <c:pt idx="10">
                  <c:v>69</c:v>
                </c:pt>
                <c:pt idx="11">
                  <c:v>76</c:v>
                </c:pt>
                <c:pt idx="12">
                  <c:v>68</c:v>
                </c:pt>
                <c:pt idx="13">
                  <c:v>68</c:v>
                </c:pt>
                <c:pt idx="14">
                  <c:v>74</c:v>
                </c:pt>
                <c:pt idx="15">
                  <c:v>74</c:v>
                </c:pt>
                <c:pt idx="16">
                  <c:v>74</c:v>
                </c:pt>
                <c:pt idx="17">
                  <c:v>75</c:v>
                </c:pt>
              </c:numCache>
            </c:numRef>
          </c:val>
        </c:ser>
        <c:axId val="57517568"/>
        <c:axId val="57519104"/>
      </c:barChart>
      <c:catAx>
        <c:axId val="57517568"/>
        <c:scaling>
          <c:orientation val="minMax"/>
        </c:scaling>
        <c:axPos val="b"/>
        <c:tickLblPos val="nextTo"/>
        <c:crossAx val="57519104"/>
        <c:crosses val="autoZero"/>
        <c:auto val="1"/>
        <c:lblAlgn val="ctr"/>
        <c:lblOffset val="100"/>
      </c:catAx>
      <c:valAx>
        <c:axId val="57519104"/>
        <c:scaling>
          <c:orientation val="minMax"/>
        </c:scaling>
        <c:axPos val="l"/>
        <c:majorGridlines/>
        <c:numFmt formatCode="General" sourceLinked="1"/>
        <c:tickLblPos val="nextTo"/>
        <c:crossAx val="5751756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Лист1!$H$22:$H$35</c:f>
              <c:strCache>
                <c:ptCount val="14"/>
                <c:pt idx="0">
                  <c:v>рус. яз.</c:v>
                </c:pt>
                <c:pt idx="1">
                  <c:v>литер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физика</c:v>
                </c:pt>
                <c:pt idx="8">
                  <c:v>информ(П)</c:v>
                </c:pt>
                <c:pt idx="9">
                  <c:v>информ(И)</c:v>
                </c:pt>
                <c:pt idx="10">
                  <c:v>экология</c:v>
                </c:pt>
                <c:pt idx="11">
                  <c:v>ин.язык (Сок)</c:v>
                </c:pt>
                <c:pt idx="12">
                  <c:v>ин.язык (Сем)</c:v>
                </c:pt>
                <c:pt idx="13">
                  <c:v>физкультура</c:v>
                </c:pt>
              </c:strCache>
            </c:strRef>
          </c:cat>
          <c:val>
            <c:numRef>
              <c:f>Лист1!$I$22:$I$35</c:f>
              <c:numCache>
                <c:formatCode>General</c:formatCode>
                <c:ptCount val="14"/>
                <c:pt idx="0">
                  <c:v>77</c:v>
                </c:pt>
                <c:pt idx="1">
                  <c:v>79</c:v>
                </c:pt>
                <c:pt idx="2">
                  <c:v>85</c:v>
                </c:pt>
                <c:pt idx="3">
                  <c:v>71</c:v>
                </c:pt>
                <c:pt idx="4">
                  <c:v>79</c:v>
                </c:pt>
                <c:pt idx="5">
                  <c:v>81</c:v>
                </c:pt>
                <c:pt idx="6">
                  <c:v>78</c:v>
                </c:pt>
                <c:pt idx="7">
                  <c:v>54</c:v>
                </c:pt>
                <c:pt idx="8">
                  <c:v>28</c:v>
                </c:pt>
                <c:pt idx="9">
                  <c:v>54</c:v>
                </c:pt>
                <c:pt idx="10">
                  <c:v>70</c:v>
                </c:pt>
                <c:pt idx="11">
                  <c:v>60</c:v>
                </c:pt>
                <c:pt idx="12">
                  <c:v>19</c:v>
                </c:pt>
                <c:pt idx="13">
                  <c:v>61</c:v>
                </c:pt>
              </c:numCache>
            </c:numRef>
          </c:val>
        </c:ser>
        <c:axId val="56441472"/>
        <c:axId val="56564736"/>
      </c:barChart>
      <c:catAx>
        <c:axId val="56441472"/>
        <c:scaling>
          <c:orientation val="minMax"/>
        </c:scaling>
        <c:axPos val="b"/>
        <c:tickLblPos val="nextTo"/>
        <c:crossAx val="56564736"/>
        <c:crosses val="autoZero"/>
        <c:auto val="1"/>
        <c:lblAlgn val="ctr"/>
        <c:lblOffset val="100"/>
      </c:catAx>
      <c:valAx>
        <c:axId val="56564736"/>
        <c:scaling>
          <c:orientation val="minMax"/>
        </c:scaling>
        <c:axPos val="l"/>
        <c:majorGridlines/>
        <c:numFmt formatCode="General" sourceLinked="1"/>
        <c:tickLblPos val="nextTo"/>
        <c:crossAx val="564414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Лист1!$A$39:$A$53</c:f>
              <c:strCache>
                <c:ptCount val="15"/>
                <c:pt idx="0">
                  <c:v>рус. яз.</c:v>
                </c:pt>
                <c:pt idx="1">
                  <c:v>литер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информ(п)</c:v>
                </c:pt>
                <c:pt idx="10">
                  <c:v>информ(И)</c:v>
                </c:pt>
                <c:pt idx="11">
                  <c:v>ОБЖ</c:v>
                </c:pt>
                <c:pt idx="12">
                  <c:v>экология</c:v>
                </c:pt>
                <c:pt idx="13">
                  <c:v>ин.язык</c:v>
                </c:pt>
                <c:pt idx="14">
                  <c:v>физкультура</c:v>
                </c:pt>
              </c:strCache>
            </c:strRef>
          </c:cat>
          <c:val>
            <c:numRef>
              <c:f>Лист1!$B$39:$B$53</c:f>
              <c:numCache>
                <c:formatCode>General</c:formatCode>
                <c:ptCount val="15"/>
                <c:pt idx="0">
                  <c:v>68</c:v>
                </c:pt>
                <c:pt idx="1">
                  <c:v>69</c:v>
                </c:pt>
                <c:pt idx="2">
                  <c:v>70</c:v>
                </c:pt>
                <c:pt idx="3">
                  <c:v>69</c:v>
                </c:pt>
                <c:pt idx="4">
                  <c:v>77</c:v>
                </c:pt>
                <c:pt idx="5">
                  <c:v>71</c:v>
                </c:pt>
                <c:pt idx="6">
                  <c:v>73</c:v>
                </c:pt>
                <c:pt idx="7">
                  <c:v>56</c:v>
                </c:pt>
                <c:pt idx="8">
                  <c:v>68</c:v>
                </c:pt>
                <c:pt idx="9">
                  <c:v>34</c:v>
                </c:pt>
                <c:pt idx="10">
                  <c:v>33</c:v>
                </c:pt>
                <c:pt idx="11">
                  <c:v>75</c:v>
                </c:pt>
                <c:pt idx="12">
                  <c:v>33</c:v>
                </c:pt>
                <c:pt idx="13">
                  <c:v>70</c:v>
                </c:pt>
                <c:pt idx="14">
                  <c:v>71</c:v>
                </c:pt>
              </c:numCache>
            </c:numRef>
          </c:val>
        </c:ser>
        <c:axId val="57009280"/>
        <c:axId val="57492608"/>
      </c:barChart>
      <c:catAx>
        <c:axId val="57009280"/>
        <c:scaling>
          <c:orientation val="minMax"/>
        </c:scaling>
        <c:axPos val="b"/>
        <c:tickLblPos val="nextTo"/>
        <c:crossAx val="57492608"/>
        <c:crosses val="autoZero"/>
        <c:auto val="1"/>
        <c:lblAlgn val="ctr"/>
        <c:lblOffset val="100"/>
      </c:catAx>
      <c:valAx>
        <c:axId val="57492608"/>
        <c:scaling>
          <c:orientation val="minMax"/>
        </c:scaling>
        <c:axPos val="l"/>
        <c:majorGridlines/>
        <c:numFmt formatCode="General" sourceLinked="1"/>
        <c:tickLblPos val="nextTo"/>
        <c:crossAx val="570092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Лист1!$A$6:$A$16</c:f>
              <c:strCache>
                <c:ptCount val="11"/>
                <c:pt idx="0">
                  <c:v>рус.яз(Г)</c:v>
                </c:pt>
                <c:pt idx="1">
                  <c:v>литер(П)</c:v>
                </c:pt>
                <c:pt idx="2">
                  <c:v>матем.</c:v>
                </c:pt>
                <c:pt idx="3">
                  <c:v>история</c:v>
                </c:pt>
                <c:pt idx="4">
                  <c:v>окр.мир</c:v>
                </c:pt>
                <c:pt idx="5">
                  <c:v>технол(Б)</c:v>
                </c:pt>
                <c:pt idx="6">
                  <c:v>технол(М)</c:v>
                </c:pt>
                <c:pt idx="7">
                  <c:v>ин.яз(Р)</c:v>
                </c:pt>
                <c:pt idx="8">
                  <c:v>ин.яз(Б)</c:v>
                </c:pt>
                <c:pt idx="9">
                  <c:v>физкультура</c:v>
                </c:pt>
                <c:pt idx="10">
                  <c:v>ИЗО</c:v>
                </c:pt>
              </c:strCache>
            </c:strRef>
          </c:cat>
          <c:val>
            <c:numRef>
              <c:f>Лист1!$B$6:$B$16</c:f>
              <c:numCache>
                <c:formatCode>General</c:formatCode>
                <c:ptCount val="11"/>
                <c:pt idx="0">
                  <c:v>74</c:v>
                </c:pt>
                <c:pt idx="1">
                  <c:v>71</c:v>
                </c:pt>
                <c:pt idx="2">
                  <c:v>78</c:v>
                </c:pt>
                <c:pt idx="3">
                  <c:v>75</c:v>
                </c:pt>
                <c:pt idx="4">
                  <c:v>76</c:v>
                </c:pt>
                <c:pt idx="5">
                  <c:v>81</c:v>
                </c:pt>
                <c:pt idx="6">
                  <c:v>82</c:v>
                </c:pt>
                <c:pt idx="7">
                  <c:v>76</c:v>
                </c:pt>
                <c:pt idx="8">
                  <c:v>58</c:v>
                </c:pt>
                <c:pt idx="9">
                  <c:v>73</c:v>
                </c:pt>
                <c:pt idx="10">
                  <c:v>68</c:v>
                </c:pt>
              </c:numCache>
            </c:numRef>
          </c:val>
        </c:ser>
        <c:axId val="57740672"/>
        <c:axId val="70071808"/>
      </c:barChart>
      <c:catAx>
        <c:axId val="57740672"/>
        <c:scaling>
          <c:orientation val="minMax"/>
        </c:scaling>
        <c:axPos val="b"/>
        <c:tickLblPos val="nextTo"/>
        <c:crossAx val="70071808"/>
        <c:crosses val="autoZero"/>
        <c:auto val="1"/>
        <c:lblAlgn val="ctr"/>
        <c:lblOffset val="100"/>
      </c:catAx>
      <c:valAx>
        <c:axId val="70071808"/>
        <c:scaling>
          <c:orientation val="minMax"/>
        </c:scaling>
        <c:axPos val="l"/>
        <c:majorGridlines/>
        <c:numFmt formatCode="General" sourceLinked="1"/>
        <c:tickLblPos val="nextTo"/>
        <c:crossAx val="577406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Лист1!$H$6:$H$19</c:f>
              <c:strCache>
                <c:ptCount val="14"/>
                <c:pt idx="0">
                  <c:v>рус. яз.</c:v>
                </c:pt>
                <c:pt idx="1">
                  <c:v>литер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физика</c:v>
                </c:pt>
                <c:pt idx="8">
                  <c:v>ИЗО</c:v>
                </c:pt>
                <c:pt idx="9">
                  <c:v>технол(Б)</c:v>
                </c:pt>
                <c:pt idx="10">
                  <c:v>технол(М)</c:v>
                </c:pt>
                <c:pt idx="11">
                  <c:v>ин.язык (Б)</c:v>
                </c:pt>
                <c:pt idx="12">
                  <c:v>ин.язык (Р)</c:v>
                </c:pt>
                <c:pt idx="13">
                  <c:v>физкультура</c:v>
                </c:pt>
              </c:strCache>
            </c:strRef>
          </c:cat>
          <c:val>
            <c:numRef>
              <c:f>Лист1!$I$6:$I$19</c:f>
              <c:numCache>
                <c:formatCode>General</c:formatCode>
                <c:ptCount val="14"/>
                <c:pt idx="0">
                  <c:v>83</c:v>
                </c:pt>
                <c:pt idx="1">
                  <c:v>81</c:v>
                </c:pt>
                <c:pt idx="2">
                  <c:v>84</c:v>
                </c:pt>
                <c:pt idx="3">
                  <c:v>70</c:v>
                </c:pt>
                <c:pt idx="4">
                  <c:v>75</c:v>
                </c:pt>
                <c:pt idx="5">
                  <c:v>72</c:v>
                </c:pt>
                <c:pt idx="6">
                  <c:v>77</c:v>
                </c:pt>
                <c:pt idx="7">
                  <c:v>72</c:v>
                </c:pt>
                <c:pt idx="8">
                  <c:v>65</c:v>
                </c:pt>
                <c:pt idx="9">
                  <c:v>94</c:v>
                </c:pt>
                <c:pt idx="10">
                  <c:v>76</c:v>
                </c:pt>
                <c:pt idx="11">
                  <c:v>83</c:v>
                </c:pt>
                <c:pt idx="12">
                  <c:v>78</c:v>
                </c:pt>
                <c:pt idx="13">
                  <c:v>66</c:v>
                </c:pt>
              </c:numCache>
            </c:numRef>
          </c:val>
        </c:ser>
        <c:axId val="71608576"/>
        <c:axId val="71643136"/>
      </c:barChart>
      <c:catAx>
        <c:axId val="71608576"/>
        <c:scaling>
          <c:orientation val="minMax"/>
        </c:scaling>
        <c:axPos val="b"/>
        <c:tickLblPos val="nextTo"/>
        <c:crossAx val="71643136"/>
        <c:crosses val="autoZero"/>
        <c:auto val="1"/>
        <c:lblAlgn val="ctr"/>
        <c:lblOffset val="100"/>
      </c:catAx>
      <c:valAx>
        <c:axId val="71643136"/>
        <c:scaling>
          <c:orientation val="minMax"/>
        </c:scaling>
        <c:axPos val="l"/>
        <c:majorGridlines/>
        <c:numFmt formatCode="General" sourceLinked="1"/>
        <c:tickLblPos val="nextTo"/>
        <c:crossAx val="7160857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Лист1!$D$39:$D$52</c:f>
              <c:strCache>
                <c:ptCount val="14"/>
                <c:pt idx="0">
                  <c:v>рус. яз.</c:v>
                </c:pt>
                <c:pt idx="1">
                  <c:v>литер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физика</c:v>
                </c:pt>
                <c:pt idx="8">
                  <c:v>химия</c:v>
                </c:pt>
                <c:pt idx="9">
                  <c:v>информ(п)</c:v>
                </c:pt>
                <c:pt idx="10">
                  <c:v>ОБЖ</c:v>
                </c:pt>
                <c:pt idx="11">
                  <c:v>ин.язык</c:v>
                </c:pt>
                <c:pt idx="12">
                  <c:v>физкультура</c:v>
                </c:pt>
                <c:pt idx="13">
                  <c:v>МХК</c:v>
                </c:pt>
              </c:strCache>
            </c:strRef>
          </c:cat>
          <c:val>
            <c:numRef>
              <c:f>Лист1!$E$39:$E$52</c:f>
              <c:numCache>
                <c:formatCode>General</c:formatCode>
                <c:ptCount val="14"/>
                <c:pt idx="0">
                  <c:v>60</c:v>
                </c:pt>
                <c:pt idx="1">
                  <c:v>65</c:v>
                </c:pt>
                <c:pt idx="2">
                  <c:v>64</c:v>
                </c:pt>
                <c:pt idx="3">
                  <c:v>62</c:v>
                </c:pt>
                <c:pt idx="4">
                  <c:v>69</c:v>
                </c:pt>
                <c:pt idx="5">
                  <c:v>65</c:v>
                </c:pt>
                <c:pt idx="6">
                  <c:v>68</c:v>
                </c:pt>
                <c:pt idx="7">
                  <c:v>58</c:v>
                </c:pt>
                <c:pt idx="8">
                  <c:v>60</c:v>
                </c:pt>
                <c:pt idx="9">
                  <c:v>67</c:v>
                </c:pt>
                <c:pt idx="10">
                  <c:v>68</c:v>
                </c:pt>
                <c:pt idx="11">
                  <c:v>64</c:v>
                </c:pt>
                <c:pt idx="12">
                  <c:v>63</c:v>
                </c:pt>
                <c:pt idx="13">
                  <c:v>53</c:v>
                </c:pt>
              </c:numCache>
            </c:numRef>
          </c:val>
        </c:ser>
        <c:axId val="74107136"/>
        <c:axId val="74121600"/>
      </c:barChart>
      <c:catAx>
        <c:axId val="74107136"/>
        <c:scaling>
          <c:orientation val="minMax"/>
        </c:scaling>
        <c:axPos val="b"/>
        <c:tickLblPos val="nextTo"/>
        <c:crossAx val="74121600"/>
        <c:crosses val="autoZero"/>
        <c:auto val="1"/>
        <c:lblAlgn val="ctr"/>
        <c:lblOffset val="100"/>
      </c:catAx>
      <c:valAx>
        <c:axId val="74121600"/>
        <c:scaling>
          <c:orientation val="minMax"/>
        </c:scaling>
        <c:axPos val="l"/>
        <c:majorGridlines/>
        <c:numFmt formatCode="General" sourceLinked="1"/>
        <c:tickLblPos val="nextTo"/>
        <c:crossAx val="74107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Лист1!$E$6:$E$20</c:f>
              <c:strCache>
                <c:ptCount val="15"/>
                <c:pt idx="0">
                  <c:v>рус. яз(Н)</c:v>
                </c:pt>
                <c:pt idx="1">
                  <c:v>литер(Н)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музыка</c:v>
                </c:pt>
                <c:pt idx="8">
                  <c:v>ИЗО</c:v>
                </c:pt>
                <c:pt idx="9">
                  <c:v>технол(Б)</c:v>
                </c:pt>
                <c:pt idx="10">
                  <c:v>технол(Б)</c:v>
                </c:pt>
                <c:pt idx="11">
                  <c:v>ин.язык(Р)</c:v>
                </c:pt>
                <c:pt idx="12">
                  <c:v>ин.язык(Б)</c:v>
                </c:pt>
                <c:pt idx="13">
                  <c:v>физкультура </c:v>
                </c:pt>
                <c:pt idx="14">
                  <c:v>физика</c:v>
                </c:pt>
              </c:strCache>
            </c:strRef>
          </c:cat>
          <c:val>
            <c:numRef>
              <c:f>Лист1!$F$6:$F$20</c:f>
              <c:numCache>
                <c:formatCode>General</c:formatCode>
                <c:ptCount val="15"/>
                <c:pt idx="0">
                  <c:v>74</c:v>
                </c:pt>
                <c:pt idx="1">
                  <c:v>71</c:v>
                </c:pt>
                <c:pt idx="2">
                  <c:v>87</c:v>
                </c:pt>
                <c:pt idx="3">
                  <c:v>73</c:v>
                </c:pt>
                <c:pt idx="4">
                  <c:v>92</c:v>
                </c:pt>
                <c:pt idx="5">
                  <c:v>91</c:v>
                </c:pt>
                <c:pt idx="6">
                  <c:v>84</c:v>
                </c:pt>
                <c:pt idx="7">
                  <c:v>62</c:v>
                </c:pt>
                <c:pt idx="8">
                  <c:v>72</c:v>
                </c:pt>
                <c:pt idx="9">
                  <c:v>45</c:v>
                </c:pt>
                <c:pt idx="10">
                  <c:v>40</c:v>
                </c:pt>
                <c:pt idx="11">
                  <c:v>58</c:v>
                </c:pt>
                <c:pt idx="12">
                  <c:v>20</c:v>
                </c:pt>
                <c:pt idx="13">
                  <c:v>74</c:v>
                </c:pt>
                <c:pt idx="14">
                  <c:v>81</c:v>
                </c:pt>
              </c:numCache>
            </c:numRef>
          </c:val>
        </c:ser>
        <c:axId val="76519680"/>
        <c:axId val="76571392"/>
      </c:barChart>
      <c:catAx>
        <c:axId val="76519680"/>
        <c:scaling>
          <c:orientation val="minMax"/>
        </c:scaling>
        <c:axPos val="b"/>
        <c:tickLblPos val="nextTo"/>
        <c:crossAx val="76571392"/>
        <c:crosses val="autoZero"/>
        <c:auto val="1"/>
        <c:lblAlgn val="ctr"/>
        <c:lblOffset val="100"/>
      </c:catAx>
      <c:valAx>
        <c:axId val="76571392"/>
        <c:scaling>
          <c:orientation val="minMax"/>
        </c:scaling>
        <c:axPos val="l"/>
        <c:majorGridlines/>
        <c:numFmt formatCode="General" sourceLinked="1"/>
        <c:tickLblPos val="nextTo"/>
        <c:crossAx val="76519680"/>
        <c:crosses val="autoZero"/>
        <c:crossBetween val="between"/>
      </c:valAx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Лист1!$H$6:$H$21</c:f>
              <c:strCache>
                <c:ptCount val="16"/>
                <c:pt idx="0">
                  <c:v>рус. яз.(З)</c:v>
                </c:pt>
                <c:pt idx="1">
                  <c:v>литер(З)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физика</c:v>
                </c:pt>
                <c:pt idx="8">
                  <c:v>ИЗО</c:v>
                </c:pt>
                <c:pt idx="9">
                  <c:v>технол(Б)</c:v>
                </c:pt>
                <c:pt idx="10">
                  <c:v>технол(Б)</c:v>
                </c:pt>
                <c:pt idx="11">
                  <c:v>ин.язык (Б)</c:v>
                </c:pt>
                <c:pt idx="12">
                  <c:v>ин.язык (Р)</c:v>
                </c:pt>
                <c:pt idx="13">
                  <c:v>химия</c:v>
                </c:pt>
                <c:pt idx="14">
                  <c:v>музыка</c:v>
                </c:pt>
                <c:pt idx="15">
                  <c:v>физкультура</c:v>
                </c:pt>
              </c:strCache>
            </c:strRef>
          </c:cat>
          <c:val>
            <c:numRef>
              <c:f>Лист1!$I$6:$I$21</c:f>
              <c:numCache>
                <c:formatCode>General</c:formatCode>
                <c:ptCount val="16"/>
                <c:pt idx="0">
                  <c:v>87</c:v>
                </c:pt>
                <c:pt idx="1">
                  <c:v>90</c:v>
                </c:pt>
                <c:pt idx="2">
                  <c:v>85</c:v>
                </c:pt>
                <c:pt idx="3">
                  <c:v>78</c:v>
                </c:pt>
                <c:pt idx="4">
                  <c:v>72</c:v>
                </c:pt>
                <c:pt idx="5">
                  <c:v>81</c:v>
                </c:pt>
                <c:pt idx="6">
                  <c:v>73</c:v>
                </c:pt>
                <c:pt idx="7">
                  <c:v>73</c:v>
                </c:pt>
                <c:pt idx="8">
                  <c:v>74</c:v>
                </c:pt>
                <c:pt idx="9">
                  <c:v>38</c:v>
                </c:pt>
                <c:pt idx="10">
                  <c:v>50</c:v>
                </c:pt>
                <c:pt idx="11">
                  <c:v>14</c:v>
                </c:pt>
                <c:pt idx="12">
                  <c:v>63</c:v>
                </c:pt>
                <c:pt idx="13">
                  <c:v>78</c:v>
                </c:pt>
                <c:pt idx="14">
                  <c:v>74</c:v>
                </c:pt>
                <c:pt idx="15">
                  <c:v>76</c:v>
                </c:pt>
              </c:numCache>
            </c:numRef>
          </c:val>
        </c:ser>
        <c:axId val="84488960"/>
        <c:axId val="84490496"/>
      </c:barChart>
      <c:catAx>
        <c:axId val="84488960"/>
        <c:scaling>
          <c:orientation val="minMax"/>
        </c:scaling>
        <c:axPos val="b"/>
        <c:tickLblPos val="nextTo"/>
        <c:crossAx val="84490496"/>
        <c:crosses val="autoZero"/>
        <c:auto val="1"/>
        <c:lblAlgn val="ctr"/>
        <c:lblOffset val="100"/>
      </c:catAx>
      <c:valAx>
        <c:axId val="84490496"/>
        <c:scaling>
          <c:orientation val="minMax"/>
        </c:scaling>
        <c:axPos val="l"/>
        <c:majorGridlines/>
        <c:numFmt formatCode="General" sourceLinked="1"/>
        <c:tickLblPos val="nextTo"/>
        <c:crossAx val="84488960"/>
        <c:crosses val="autoZero"/>
        <c:crossBetween val="between"/>
      </c:valAx>
    </c:plotArea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dLbls>
            <c:showVal val="1"/>
          </c:dLbls>
          <c:cat>
            <c:strRef>
              <c:f>Лист1!$H$24:$H$39</c:f>
              <c:strCache>
                <c:ptCount val="16"/>
                <c:pt idx="0">
                  <c:v>рус. яз.(З)</c:v>
                </c:pt>
                <c:pt idx="1">
                  <c:v>литер(З)</c:v>
                </c:pt>
                <c:pt idx="2">
                  <c:v>матем</c:v>
                </c:pt>
                <c:pt idx="3">
                  <c:v>географ</c:v>
                </c:pt>
                <c:pt idx="4">
                  <c:v>общество</c:v>
                </c:pt>
                <c:pt idx="5">
                  <c:v>история</c:v>
                </c:pt>
                <c:pt idx="6">
                  <c:v>биолог</c:v>
                </c:pt>
                <c:pt idx="7">
                  <c:v>физика</c:v>
                </c:pt>
                <c:pt idx="8">
                  <c:v>ИЗО</c:v>
                </c:pt>
                <c:pt idx="9">
                  <c:v>технол(Б)</c:v>
                </c:pt>
                <c:pt idx="10">
                  <c:v>технол(Б)</c:v>
                </c:pt>
                <c:pt idx="11">
                  <c:v>ин.язык (Б)</c:v>
                </c:pt>
                <c:pt idx="12">
                  <c:v>ин.язык (Р)</c:v>
                </c:pt>
                <c:pt idx="13">
                  <c:v>химия</c:v>
                </c:pt>
                <c:pt idx="14">
                  <c:v>музыка</c:v>
                </c:pt>
                <c:pt idx="15">
                  <c:v>физкультура</c:v>
                </c:pt>
              </c:strCache>
            </c:strRef>
          </c:cat>
          <c:val>
            <c:numRef>
              <c:f>Лист1!$I$24:$I$39</c:f>
              <c:numCache>
                <c:formatCode>General</c:formatCode>
                <c:ptCount val="16"/>
                <c:pt idx="0">
                  <c:v>91</c:v>
                </c:pt>
                <c:pt idx="1">
                  <c:v>92</c:v>
                </c:pt>
                <c:pt idx="2">
                  <c:v>78</c:v>
                </c:pt>
                <c:pt idx="3">
                  <c:v>72</c:v>
                </c:pt>
                <c:pt idx="4">
                  <c:v>86</c:v>
                </c:pt>
                <c:pt idx="5">
                  <c:v>85</c:v>
                </c:pt>
                <c:pt idx="6">
                  <c:v>81</c:v>
                </c:pt>
                <c:pt idx="7">
                  <c:v>74</c:v>
                </c:pt>
                <c:pt idx="8">
                  <c:v>75</c:v>
                </c:pt>
                <c:pt idx="9">
                  <c:v>52</c:v>
                </c:pt>
                <c:pt idx="10">
                  <c:v>51</c:v>
                </c:pt>
                <c:pt idx="11">
                  <c:v>38</c:v>
                </c:pt>
                <c:pt idx="12">
                  <c:v>37</c:v>
                </c:pt>
                <c:pt idx="13">
                  <c:v>68</c:v>
                </c:pt>
                <c:pt idx="14">
                  <c:v>76</c:v>
                </c:pt>
                <c:pt idx="15">
                  <c:v>75</c:v>
                </c:pt>
              </c:numCache>
            </c:numRef>
          </c:val>
        </c:ser>
        <c:axId val="56835072"/>
        <c:axId val="56877824"/>
      </c:barChart>
      <c:catAx>
        <c:axId val="56835072"/>
        <c:scaling>
          <c:orientation val="minMax"/>
        </c:scaling>
        <c:axPos val="b"/>
        <c:tickLblPos val="nextTo"/>
        <c:crossAx val="56877824"/>
        <c:crosses val="autoZero"/>
        <c:auto val="1"/>
        <c:lblAlgn val="ctr"/>
        <c:lblOffset val="100"/>
      </c:catAx>
      <c:valAx>
        <c:axId val="56877824"/>
        <c:scaling>
          <c:orientation val="minMax"/>
        </c:scaling>
        <c:axPos val="l"/>
        <c:majorGridlines/>
        <c:numFmt formatCode="General" sourceLinked="1"/>
        <c:tickLblPos val="nextTo"/>
        <c:crossAx val="56835072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</cp:revision>
  <dcterms:created xsi:type="dcterms:W3CDTF">2018-01-25T16:19:00Z</dcterms:created>
  <dcterms:modified xsi:type="dcterms:W3CDTF">2023-01-15T08:09:00Z</dcterms:modified>
</cp:coreProperties>
</file>