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88" w:rsidRPr="00830988" w:rsidRDefault="00830988" w:rsidP="00830988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830988">
        <w:rPr>
          <w:rFonts w:ascii="Georgia" w:eastAsia="Times New Roman" w:hAnsi="Georgia" w:cs="Times New Roman"/>
          <w:color w:val="000000"/>
          <w:sz w:val="36"/>
          <w:szCs w:val="36"/>
        </w:rPr>
        <w:t>Тестовые задания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1. Государство Боливия расположено: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в центральной Африке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в Северной Америке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в Южной Америке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в юго-восточной Азии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2. К конституционным монархиям относятся страны: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А) Франция, Китай, Ирак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Япония, Норвегия, Великобритания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Италия, Индия, Канада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Армения, Латвия, Египет</w:t>
      </w:r>
      <w:proofErr w:type="gramEnd"/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3. Наибольшей численностью пожилых людей (старше 60 лет) отличаются страны: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СНГ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Западной Европы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Латинской Америки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Северной Америки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4. Регион – главная «горячая точка» мира: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Европа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Южная Америка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Ближний Восток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Австралия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5. Укажите главную отрасль промышленности Зарубежной Европы: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топливная промышленность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черная металлургия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машиностроение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пищевая промышленность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6. Наиболее 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богаты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 минеральными ресурсами: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А) Россия, США, Канада, Китай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Япония, Швейцария, Великобритания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ЮАР, Германия, Норвегия, ОАЭ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Китай, Монголия, Турция, Украина.</w:t>
      </w:r>
      <w:proofErr w:type="gramEnd"/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7. Укажите самые крупные городские агломерации Зарубежной Европы: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Рурская и Мадридская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Парижская и Рурская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Лондонская и Парижская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Мадридская и Лондонская.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8. Крупнейшие страны по тоннажу торгового флота мира: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Польша и Япония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Панама и Либерия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Греция и Алжир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Норвегия и Финляндия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9. Данные о численности населения Земли получают в результате: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опроса населения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переписи населения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анкетирования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сбора подписей</w:t>
      </w:r>
    </w:p>
    <w:p w:rsidR="00830988" w:rsidRPr="00830988" w:rsidRDefault="00830988" w:rsidP="00830988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10. Какая из перечисленных стран входит в состав ОПЕК?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Норвегия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Саудовская Аравия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Канада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Г) Казахстан</w:t>
      </w:r>
    </w:p>
    <w:p w:rsidR="00830988" w:rsidRPr="00830988" w:rsidRDefault="00830988" w:rsidP="00830988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830988">
        <w:rPr>
          <w:rFonts w:ascii="Georgia" w:eastAsia="Times New Roman" w:hAnsi="Georgia" w:cs="Times New Roman"/>
          <w:color w:val="000000"/>
          <w:sz w:val="36"/>
          <w:szCs w:val="36"/>
        </w:rPr>
        <w:t>Открытые вопросы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1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Н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а сколько различается местное (астрономическое или местное солнечное) время между крайними западной и восточной точками Африки?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Рассуждения и вычисления запишите.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2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некоторых высокоразвитых странах (Япония, Швейцария) наблюдается старение нации, т.е. увеличивается доля людей старших возрастов. Для каких регионов России (субъектов РФ) характерен этот процесс, с чем он связан?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3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Н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азовите город Южной Америки, единственный объект современной цивилизации, включенный в список «Всемирного наследия человечества», по замыслу архитекторов Л. </w:t>
      </w:r>
      <w:proofErr w:type="spell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Косты</w:t>
      </w:r>
      <w:proofErr w:type="spell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О. </w:t>
      </w:r>
      <w:proofErr w:type="spell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Нимейра</w:t>
      </w:r>
      <w:proofErr w:type="spell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, в плане имеет очертания самолета.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Что находится в его: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а) «фюзеляже»,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б) «крыльях»,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в) «пилотской кабине».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4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О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пределите страну Европы с самой низкой плотностью населения (2,7 человека на 1 км2) и с очень высокой долей городского населения (92%), в половозрастной структуре которой преобладает мужское население.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5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Н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азовите государство, граничащее с Россией на западе, в котором ведется добыча и переработка сланцев и фосфоритов, развиты радио- и электротехническое машиностроение, в сельском хозяйстве — мясомолочное животноводство, а также рыбная промышленность.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Как называется второй по численности населения город этого государства, в прошлом называвшийся Дерптом и Юрьевым?</w:t>
      </w:r>
    </w:p>
    <w:p w:rsidR="00830988" w:rsidRPr="00830988" w:rsidRDefault="00830988" w:rsidP="00830988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830988">
        <w:rPr>
          <w:rFonts w:ascii="Georgia" w:eastAsia="Times New Roman" w:hAnsi="Georgia" w:cs="Times New Roman"/>
          <w:color w:val="000000"/>
          <w:sz w:val="27"/>
          <w:szCs w:val="27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830988" w:rsidRPr="00830988" w:rsidTr="00830988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830988" w:rsidRPr="00830988" w:rsidTr="00830988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</w:tr>
    </w:tbl>
    <w:p w:rsidR="00830988" w:rsidRPr="00830988" w:rsidRDefault="00830988" w:rsidP="008309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565"/>
        <w:gridCol w:w="1549"/>
        <w:gridCol w:w="1572"/>
        <w:gridCol w:w="1565"/>
        <w:gridCol w:w="1684"/>
      </w:tblGrid>
      <w:tr w:rsidR="00830988" w:rsidRPr="00830988" w:rsidTr="00830988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830988" w:rsidRPr="00830988" w:rsidTr="00830988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830988" w:rsidRPr="00830988" w:rsidRDefault="00830988" w:rsidP="00830988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830988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</w:tr>
    </w:tbl>
    <w:p w:rsidR="00830988" w:rsidRPr="00830988" w:rsidRDefault="00830988" w:rsidP="00830988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830988">
        <w:rPr>
          <w:rFonts w:ascii="Georgia" w:eastAsia="Times New Roman" w:hAnsi="Georgia" w:cs="Times New Roman"/>
          <w:color w:val="000000"/>
          <w:sz w:val="27"/>
          <w:szCs w:val="27"/>
        </w:rPr>
        <w:t>Ответы на открытие вопросы</w:t>
      </w:r>
    </w:p>
    <w:p w:rsidR="00830988" w:rsidRPr="00830988" w:rsidRDefault="00830988" w:rsidP="00830988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830988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lastRenderedPageBreak/>
        <w:t>Ответ на вопрос 1: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Разница в географической долготе между крайними точками Африки составляет 68°. Учитывая, что каждые 15° разницы долготы — это 1 час, то, разделив 68 на 15, получаем 4 часа 32 минуты. Возможно и вычисление, где 1° долготы — это 4 минуты разницы во времени, т.е. (68° </w:t>
      </w:r>
      <w:proofErr w:type="spell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х</w:t>
      </w:r>
      <w:proofErr w:type="spell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 4)/60 мин</w:t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.в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 xml:space="preserve"> 1 часе = 4 часа 32 минуты.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30988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Старение нации наблюдается в областях Центральной России в широком географическом понимании этого слова (Брянская, Владимирская, Ивановская, Смоленская, Ленинградская, Ярославская, Кировская, Нижегородская). Связан он, прежде всего, с отрицательным естественным приростом (–13…–11‰) и оттоком трудоспособного населения в столичные регионы.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30988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proofErr w:type="gramStart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Город — Бразилиа,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 «фюзеляже» — находятся административные и общественные здания,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 «крыльях» — жилые кварталы,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  <w:t>в «пилотской кабине» — дворцы президента, национального конгресса и правосудия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30988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proofErr w:type="gramEnd"/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Исландия.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830988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830988">
        <w:rPr>
          <w:rFonts w:ascii="Georgia" w:eastAsia="Times New Roman" w:hAnsi="Georgia" w:cs="Times New Roman"/>
          <w:color w:val="333333"/>
          <w:sz w:val="24"/>
          <w:szCs w:val="24"/>
        </w:rPr>
        <w:t>Страна — Эстония, город — Тарту.</w:t>
      </w:r>
    </w:p>
    <w:p w:rsidR="00CD723B" w:rsidRDefault="00CD723B"/>
    <w:sectPr w:rsidR="00CD7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988"/>
    <w:rsid w:val="00830988"/>
    <w:rsid w:val="00CD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09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309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98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3098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30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09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2018-01-27T19:32:00Z</dcterms:created>
  <dcterms:modified xsi:type="dcterms:W3CDTF">2018-01-27T19:32:00Z</dcterms:modified>
</cp:coreProperties>
</file>